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A3" w:rsidRDefault="00D449A3" w:rsidP="00D449A3">
      <w:hyperlink r:id="rId4" w:history="1">
        <w:r w:rsidRPr="009709DF">
          <w:rPr>
            <w:rStyle w:val="Lienhypertexte"/>
          </w:rPr>
          <w:t>https://www.modes-d-emploi.com/manual</w:t>
        </w:r>
        <w:r w:rsidRPr="009709DF">
          <w:rPr>
            <w:rStyle w:val="Lienhypertexte"/>
          </w:rPr>
          <w:t>s</w:t>
        </w:r>
        <w:r w:rsidRPr="009709DF">
          <w:rPr>
            <w:rStyle w:val="Lienhypertexte"/>
          </w:rPr>
          <w:t>/32225/kospel-kdh-luxus.html</w:t>
        </w:r>
      </w:hyperlink>
    </w:p>
    <w:p w:rsidR="005E47FF" w:rsidRDefault="00D449A3">
      <w:r>
        <w:rPr>
          <w:noProof/>
          <w:lang w:eastAsia="fr-FR"/>
        </w:rPr>
        <w:drawing>
          <wp:inline distT="0" distB="0" distL="0" distR="0">
            <wp:extent cx="8467725" cy="6080309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55" t="14114" r="28239" b="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347" cy="608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7FF" w:rsidSect="00D449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49A3"/>
    <w:rsid w:val="00186454"/>
    <w:rsid w:val="003624A7"/>
    <w:rsid w:val="00893063"/>
    <w:rsid w:val="00A6552C"/>
    <w:rsid w:val="00D42E42"/>
    <w:rsid w:val="00D449A3"/>
    <w:rsid w:val="00EB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A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49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9A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449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449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odes-d-emploi.com/manuals/32225/kospel-kdh-luxu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</dc:creator>
  <cp:lastModifiedBy>bruno m</cp:lastModifiedBy>
  <cp:revision>1</cp:revision>
  <dcterms:created xsi:type="dcterms:W3CDTF">2021-10-19T14:06:00Z</dcterms:created>
  <dcterms:modified xsi:type="dcterms:W3CDTF">2021-10-19T14:07:00Z</dcterms:modified>
</cp:coreProperties>
</file>