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5A" w:rsidRDefault="003C5B10">
      <w:pPr>
        <w:rPr>
          <w:rFonts w:cstheme="minorHAnsi"/>
          <w:sz w:val="32"/>
          <w:szCs w:val="32"/>
          <w:shd w:val="clear" w:color="auto" w:fill="FFFFFF"/>
        </w:rPr>
      </w:pPr>
      <w:r w:rsidRPr="003C5B10">
        <w:rPr>
          <w:sz w:val="32"/>
          <w:szCs w:val="32"/>
        </w:rPr>
        <w:t xml:space="preserve">Soit (E, </w:t>
      </w:r>
      <w:r w:rsidRPr="003C5B10">
        <w:rPr>
          <w:rFonts w:ascii="Cambria Math" w:hAnsi="Cambria Math" w:cs="Arial"/>
          <w:sz w:val="32"/>
          <w:szCs w:val="32"/>
          <w:shd w:val="clear" w:color="auto" w:fill="FFFFFF"/>
        </w:rPr>
        <w:t>|| |</w:t>
      </w:r>
      <w:r w:rsidRPr="003C5B10">
        <w:rPr>
          <w:rFonts w:ascii="Cambria Math" w:hAnsi="Cambria Math" w:cs="Arial"/>
          <w:sz w:val="32"/>
          <w:szCs w:val="32"/>
          <w:shd w:val="clear" w:color="auto" w:fill="FFFFFF"/>
        </w:rPr>
        <w:t>|</w:t>
      </w:r>
      <w:r w:rsidRPr="003C5B10">
        <w:rPr>
          <w:rFonts w:cstheme="minorHAnsi"/>
          <w:sz w:val="32"/>
          <w:szCs w:val="32"/>
          <w:shd w:val="clear" w:color="auto" w:fill="FFFFFF"/>
        </w:rPr>
        <w:t>)</w:t>
      </w:r>
      <w:r w:rsidRPr="003C5B10">
        <w:rPr>
          <w:rFonts w:cstheme="minorHAnsi"/>
          <w:sz w:val="32"/>
          <w:szCs w:val="32"/>
          <w:shd w:val="clear" w:color="auto" w:fill="FFFFFF"/>
        </w:rPr>
        <w:t xml:space="preserve">  </w:t>
      </w:r>
      <w:r w:rsidRPr="003C5B10">
        <w:rPr>
          <w:rFonts w:cstheme="minorHAnsi"/>
          <w:sz w:val="32"/>
          <w:szCs w:val="32"/>
          <w:shd w:val="clear" w:color="auto" w:fill="FFFFFF"/>
        </w:rPr>
        <w:t>un espace de Banach.</w:t>
      </w:r>
      <w:r w:rsidRPr="003C5B10">
        <w:rPr>
          <w:rFonts w:ascii="Cambria Math" w:hAnsi="Cambria Math" w:cs="Arial"/>
          <w:sz w:val="40"/>
          <w:szCs w:val="40"/>
          <w:shd w:val="clear" w:color="auto" w:fill="FFFFFF"/>
        </w:rPr>
        <w:t xml:space="preserve">  </w:t>
      </w:r>
      <w:r w:rsidRPr="003C5B10">
        <w:rPr>
          <w:rFonts w:cstheme="minorHAnsi"/>
          <w:sz w:val="32"/>
          <w:szCs w:val="32"/>
          <w:shd w:val="clear" w:color="auto" w:fill="FFFFFF"/>
        </w:rPr>
        <w:t>S</w:t>
      </w:r>
      <w:r>
        <w:rPr>
          <w:rFonts w:cstheme="minorHAnsi"/>
          <w:sz w:val="32"/>
          <w:szCs w:val="32"/>
          <w:shd w:val="clear" w:color="auto" w:fill="FFFFFF"/>
        </w:rPr>
        <w:t xml:space="preserve">oit </w:t>
      </w:r>
      <w:r w:rsidRPr="003C5B10">
        <w:rPr>
          <w:rFonts w:ascii="Cambria Math" w:hAnsi="Cambria Math" w:cs="Arial"/>
          <w:sz w:val="40"/>
          <w:szCs w:val="40"/>
          <w:shd w:val="clear" w:color="auto" w:fill="FFFFFF"/>
        </w:rPr>
        <w:t xml:space="preserve"> </w:t>
      </w:r>
      <w:r>
        <w:rPr>
          <w:rFonts w:ascii="Arial" w:hAnsi="Arial" w:cs="Arial"/>
          <w:color w:val="040C28"/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color w:val="040C28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n</m:t>
            </m:r>
          </m:sub>
        </m:sSub>
      </m:oMath>
      <w:r w:rsidRPr="00DA18C1">
        <w:rPr>
          <w:rFonts w:ascii="Arial" w:hAnsi="Arial" w:cs="Arial"/>
          <w:color w:val="040C28"/>
          <w:sz w:val="32"/>
          <w:szCs w:val="32"/>
        </w:rPr>
        <w:t xml:space="preserve">) n </w:t>
      </w:r>
      <w:r w:rsidRPr="00DA18C1">
        <w:rPr>
          <w:rFonts w:ascii="Cambria Math" w:hAnsi="Cambria Math" w:cs="Cambria Math"/>
          <w:color w:val="040C28"/>
          <w:sz w:val="32"/>
          <w:szCs w:val="32"/>
        </w:rPr>
        <w:t xml:space="preserve">∈ </w:t>
      </w:r>
      <w:r w:rsidRPr="00DA18C1">
        <w:rPr>
          <w:rFonts w:ascii="Arial" w:hAnsi="Arial" w:cs="Arial"/>
          <w:color w:val="040C28"/>
          <w:sz w:val="32"/>
          <w:szCs w:val="32"/>
        </w:rPr>
        <w:t>N</w:t>
      </w:r>
      <w:r w:rsidRPr="003C5B10">
        <w:rPr>
          <w:rFonts w:ascii="Cambria Math" w:hAnsi="Cambria Math" w:cs="Arial"/>
          <w:sz w:val="40"/>
          <w:szCs w:val="40"/>
          <w:shd w:val="clear" w:color="auto" w:fill="FFFFFF"/>
        </w:rPr>
        <w:t xml:space="preserve">  </w:t>
      </w:r>
      <w:r w:rsidRPr="003C5B10">
        <w:rPr>
          <w:rFonts w:cstheme="minorHAnsi"/>
          <w:sz w:val="32"/>
          <w:szCs w:val="32"/>
          <w:shd w:val="clear" w:color="auto" w:fill="FFFFFF"/>
        </w:rPr>
        <w:t>une suite dense</w:t>
      </w:r>
      <w:r w:rsidRPr="003C5B10">
        <w:rPr>
          <w:rFonts w:cstheme="minorHAnsi"/>
          <w:sz w:val="32"/>
          <w:szCs w:val="32"/>
          <w:shd w:val="clear" w:color="auto" w:fill="FFFFFF"/>
        </w:rPr>
        <w:t xml:space="preserve">  </w:t>
      </w:r>
      <w:r>
        <w:rPr>
          <w:rFonts w:cstheme="minorHAnsi"/>
          <w:sz w:val="32"/>
          <w:szCs w:val="32"/>
          <w:shd w:val="clear" w:color="auto" w:fill="FFFFFF"/>
        </w:rPr>
        <w:t xml:space="preserve">dans </w:t>
      </w:r>
      <m:oMath>
        <m:sSub>
          <m:sSubPr>
            <m:ctrlPr>
              <w:rPr>
                <w:rFonts w:ascii="Cambria Math" w:hAnsi="Cambria Math" w:cstheme="minorHAnsi"/>
                <w:i/>
                <w:sz w:val="32"/>
                <w:szCs w:val="32"/>
                <w:shd w:val="clear" w:color="auto" w:fill="FFFFFF"/>
              </w:rPr>
            </m:ctrlPr>
          </m:sSubPr>
          <m:e>
            <m:r>
              <w:rPr>
                <w:rFonts w:ascii="Cambria Math" w:hAnsi="Cambria Math" w:cstheme="minorHAnsi"/>
                <w:sz w:val="32"/>
                <w:szCs w:val="32"/>
                <w:shd w:val="clear" w:color="auto" w:fill="FFFFFF"/>
              </w:rPr>
              <m:t>B</m:t>
            </m:r>
          </m:e>
          <m:sub>
            <m:r>
              <w:rPr>
                <w:rFonts w:ascii="Cambria Math" w:hAnsi="Cambria Math" w:cstheme="minorHAnsi"/>
                <w:sz w:val="32"/>
                <w:szCs w:val="32"/>
                <w:shd w:val="clear" w:color="auto" w:fill="FFFFFF"/>
              </w:rPr>
              <m:t>E</m:t>
            </m:r>
          </m:sub>
        </m:sSub>
      </m:oMath>
      <w:r>
        <w:rPr>
          <w:rFonts w:cstheme="minorHAnsi"/>
          <w:sz w:val="32"/>
          <w:szCs w:val="32"/>
          <w:shd w:val="clear" w:color="auto" w:fill="FFFFFF"/>
        </w:rPr>
        <w:t xml:space="preserve">(0,1) et considérons l’application T de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  <w:shd w:val="clear" w:color="auto" w:fill="FFFFFF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  <w:shd w:val="clear" w:color="auto" w:fill="FFFFFF"/>
              </w:rPr>
              <m:t>l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  <w:shd w:val="clear" w:color="auto" w:fill="FFFFFF"/>
              </w:rPr>
              <m:t>1</m:t>
            </m:r>
          </m:sup>
        </m:sSup>
      </m:oMath>
      <w:r w:rsidRPr="003C5B10">
        <w:rPr>
          <w:rFonts w:cstheme="minorHAnsi"/>
          <w:sz w:val="32"/>
          <w:szCs w:val="32"/>
          <w:shd w:val="clear" w:color="auto" w:fill="FFFFFF"/>
        </w:rPr>
        <w:t xml:space="preserve">   </w:t>
      </w:r>
      <w:r>
        <w:rPr>
          <w:rFonts w:cstheme="minorHAnsi"/>
          <w:sz w:val="32"/>
          <w:szCs w:val="32"/>
          <w:shd w:val="clear" w:color="auto" w:fill="FFFFFF"/>
        </w:rPr>
        <w:t>dans E</w:t>
      </w:r>
      <w:r w:rsidR="0062025A">
        <w:rPr>
          <w:rFonts w:cstheme="minorHAnsi"/>
          <w:sz w:val="32"/>
          <w:szCs w:val="32"/>
          <w:shd w:val="clear" w:color="auto" w:fill="FFFFFF"/>
        </w:rPr>
        <w:t> :</w:t>
      </w:r>
    </w:p>
    <w:p w:rsidR="003C5B10" w:rsidRDefault="003C5B10">
      <w:pPr>
        <w:rPr>
          <w:rFonts w:ascii="Cambria Math" w:eastAsiaTheme="minorEastAsia" w:hAnsi="Cambria Math" w:cs="Cambria Math"/>
          <w:color w:val="040C28"/>
          <w:sz w:val="32"/>
          <w:szCs w:val="32"/>
        </w:rPr>
      </w:pPr>
      <w:r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62025A">
        <w:rPr>
          <w:rFonts w:cstheme="minorHAnsi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sz w:val="32"/>
          <w:szCs w:val="32"/>
          <w:shd w:val="clear" w:color="auto" w:fill="FFFFFF"/>
        </w:rPr>
        <w:t xml:space="preserve"> </w:t>
      </w:r>
      <w:r w:rsidRPr="003C5B10">
        <w:rPr>
          <w:rFonts w:cstheme="minorHAnsi"/>
          <w:sz w:val="32"/>
          <w:szCs w:val="32"/>
          <w:shd w:val="clear" w:color="auto" w:fill="FFFFFF"/>
        </w:rPr>
        <w:t xml:space="preserve"> </w:t>
      </w:r>
      <w:r w:rsidRPr="00DA18C1">
        <w:rPr>
          <w:rFonts w:ascii="Arial" w:hAnsi="Arial" w:cs="Arial"/>
          <w:color w:val="040C28"/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color w:val="040C28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n</m:t>
            </m:r>
          </m:sub>
        </m:sSub>
      </m:oMath>
      <w:r w:rsidRPr="00DA18C1">
        <w:rPr>
          <w:rFonts w:ascii="Arial" w:hAnsi="Arial" w:cs="Arial"/>
          <w:color w:val="040C28"/>
          <w:sz w:val="32"/>
          <w:szCs w:val="32"/>
        </w:rPr>
        <w:t xml:space="preserve">) </w:t>
      </w:r>
      <w:proofErr w:type="gramStart"/>
      <w:r w:rsidRPr="00DA18C1">
        <w:rPr>
          <w:rFonts w:ascii="Arial" w:hAnsi="Arial" w:cs="Arial"/>
          <w:color w:val="040C28"/>
          <w:sz w:val="32"/>
          <w:szCs w:val="32"/>
        </w:rPr>
        <w:t>n</w:t>
      </w:r>
      <w:proofErr w:type="gramEnd"/>
      <w:r w:rsidRPr="00DA18C1">
        <w:rPr>
          <w:rFonts w:ascii="Arial" w:hAnsi="Arial" w:cs="Arial"/>
          <w:color w:val="040C28"/>
          <w:sz w:val="32"/>
          <w:szCs w:val="32"/>
        </w:rPr>
        <w:t xml:space="preserve"> </w:t>
      </w:r>
      <w:r>
        <w:rPr>
          <w:rFonts w:ascii="Cambria Math" w:hAnsi="Cambria Math" w:cs="Cambria Math"/>
          <w:color w:val="040C28"/>
          <w:sz w:val="32"/>
          <w:szCs w:val="32"/>
        </w:rPr>
        <w:t xml:space="preserve"> </w:t>
      </w:r>
      <w:r w:rsidR="0062025A">
        <w:rPr>
          <w:rFonts w:ascii="Cambria Math" w:hAnsi="Cambria Math" w:cs="Cambria Math"/>
          <w:color w:val="202122"/>
          <w:sz w:val="40"/>
          <w:szCs w:val="40"/>
          <w:shd w:val="clear" w:color="auto" w:fill="F8F9FA"/>
        </w:rPr>
        <w:t xml:space="preserve"> </w:t>
      </w:r>
      <w:r w:rsidR="0062025A" w:rsidRPr="00F53CAE">
        <w:rPr>
          <w:i/>
          <w:noProof/>
          <w:sz w:val="20"/>
          <w:szCs w:val="20"/>
          <w:lang w:eastAsia="fr-FR"/>
        </w:rPr>
        <w:drawing>
          <wp:inline distT="0" distB="0" distL="0" distR="0" wp14:anchorId="4A091FD3" wp14:editId="5B16CC0D">
            <wp:extent cx="248400" cy="151200"/>
            <wp:effectExtent l="0" t="0" r="0" b="1270"/>
            <wp:docPr id="4" name="Image 4" descr="https://upload.wikimedia.org/wikipedia/commons/thumb/8/8d/U%2B2192.svg/25px-U%2B219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8/8d/U%2B2192.svg/25px-U%2B2192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25A">
        <w:rPr>
          <w:rFonts w:ascii="Cambria Math" w:hAnsi="Cambria Math" w:cs="Cambria Math"/>
          <w:color w:val="202122"/>
          <w:sz w:val="40"/>
          <w:szCs w:val="40"/>
          <w:shd w:val="clear" w:color="auto" w:fill="F8F9FA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Cambria Math"/>
                <w:i/>
                <w:color w:val="040C28"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Cambria Math"/>
                <w:color w:val="040C28"/>
                <w:sz w:val="32"/>
                <w:szCs w:val="32"/>
              </w:rPr>
              <m:t>n=0</m:t>
            </m:r>
          </m:sub>
          <m:sup>
            <m:r>
              <w:rPr>
                <w:rFonts w:ascii="Cambria Math" w:hAnsi="Cambria Math" w:cs="Cambria Math"/>
                <w:color w:val="040C28"/>
                <w:sz w:val="32"/>
                <w:szCs w:val="32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color w:val="040C28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40C28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color w:val="040C28"/>
                    <w:sz w:val="32"/>
                    <w:szCs w:val="32"/>
                  </w:rPr>
                  <m:t>n</m:t>
                </m:r>
              </m:sub>
            </m:sSub>
          </m:e>
        </m:nary>
        <m:sSub>
          <m:sSubPr>
            <m:ctrlPr>
              <w:rPr>
                <w:rFonts w:ascii="Cambria Math" w:hAnsi="Cambria Math" w:cs="Arial"/>
                <w:i/>
                <w:color w:val="040C28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n</m:t>
            </m:r>
          </m:sub>
        </m:sSub>
      </m:oMath>
    </w:p>
    <w:p w:rsidR="0062025A" w:rsidRDefault="0062025A" w:rsidP="0062025A">
      <w:pPr>
        <w:rPr>
          <w:rFonts w:ascii="Cambria Math" w:eastAsiaTheme="minorEastAsia" w:hAnsi="Cambria Math" w:cs="Cambria Math"/>
          <w:color w:val="202122"/>
          <w:sz w:val="32"/>
          <w:szCs w:val="32"/>
          <w:shd w:val="clear" w:color="auto" w:fill="F8F9FA"/>
        </w:rPr>
      </w:pPr>
      <w:r>
        <w:rPr>
          <w:rFonts w:ascii="Cambria Math" w:eastAsiaTheme="minorEastAsia" w:hAnsi="Cambria Math" w:cs="Cambria Math"/>
          <w:color w:val="040C28"/>
          <w:sz w:val="32"/>
          <w:szCs w:val="32"/>
        </w:rPr>
        <w:t xml:space="preserve">Comment montrer que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color w:val="040C28"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Cambria Math"/>
                <w:color w:val="040C28"/>
                <w:sz w:val="32"/>
                <w:szCs w:val="32"/>
              </w:rPr>
              <m:t>B'</m:t>
            </m:r>
          </m:e>
          <m:sub>
            <m:r>
              <w:rPr>
                <w:rFonts w:ascii="Cambria Math" w:eastAsiaTheme="minorEastAsia" w:hAnsi="Cambria Math" w:cs="Cambria Math"/>
                <w:color w:val="040C28"/>
                <w:sz w:val="32"/>
                <w:szCs w:val="32"/>
              </w:rPr>
              <m:t>E</m:t>
            </m:r>
          </m:sub>
        </m:sSub>
      </m:oMath>
      <w:r>
        <w:rPr>
          <w:rFonts w:ascii="Cambria Math" w:eastAsiaTheme="minorEastAsia" w:hAnsi="Cambria Math" w:cs="Cambria Math"/>
          <w:color w:val="040C28"/>
          <w:sz w:val="32"/>
          <w:szCs w:val="32"/>
        </w:rPr>
        <w:t xml:space="preserve">(0,1) </w:t>
      </w:r>
      <w:r w:rsidRPr="0062025A">
        <w:rPr>
          <w:rFonts w:ascii="Cambria Math" w:hAnsi="Cambria Math" w:cs="Cambria Math"/>
          <w:color w:val="202122"/>
          <w:sz w:val="32"/>
          <w:szCs w:val="32"/>
          <w:shd w:val="clear" w:color="auto" w:fill="F8F9FA"/>
        </w:rPr>
        <w:t>⊆</w:t>
      </w:r>
      <w:r>
        <w:rPr>
          <w:rFonts w:ascii="Cambria Math" w:hAnsi="Cambria Math" w:cs="Cambria Math"/>
          <w:color w:val="202122"/>
          <w:sz w:val="32"/>
          <w:szCs w:val="32"/>
          <w:shd w:val="clear" w:color="auto" w:fill="F8F9FA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Cambria Math"/>
                <w:i/>
                <w:color w:val="202122"/>
                <w:sz w:val="32"/>
                <w:szCs w:val="32"/>
                <w:shd w:val="clear" w:color="auto" w:fill="F8F9FA"/>
              </w:rPr>
            </m:ctrlPr>
          </m:accPr>
          <m:e>
            <m:r>
              <w:rPr>
                <w:rFonts w:ascii="Cambria Math" w:hAnsi="Cambria Math" w:cs="Cambria Math"/>
                <w:color w:val="202122"/>
                <w:sz w:val="32"/>
                <w:szCs w:val="32"/>
                <w:shd w:val="clear" w:color="auto" w:fill="F8F9FA"/>
              </w:rPr>
              <m:t>T(</m:t>
            </m:r>
            <m:sSub>
              <m:sSubPr>
                <m:ctrlPr>
                  <w:rPr>
                    <w:rFonts w:ascii="Cambria Math" w:hAnsi="Cambria Math" w:cs="Cambria Math"/>
                    <w:i/>
                    <w:color w:val="202122"/>
                    <w:sz w:val="32"/>
                    <w:szCs w:val="32"/>
                    <w:shd w:val="clear" w:color="auto" w:fill="F8F9FA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  <w:color w:val="202122"/>
                        <w:sz w:val="32"/>
                        <w:szCs w:val="32"/>
                        <w:shd w:val="clear" w:color="auto" w:fill="F8F9FA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202122"/>
                        <w:sz w:val="32"/>
                        <w:szCs w:val="32"/>
                        <w:shd w:val="clear" w:color="auto" w:fill="F8F9FA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202122"/>
                        <w:sz w:val="32"/>
                        <w:szCs w:val="32"/>
                        <w:shd w:val="clear" w:color="auto" w:fill="F8F9FA"/>
                      </w:rPr>
                      <m:t>'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2"/>
                        <w:szCs w:val="32"/>
                        <w:shd w:val="clear" w:color="auto" w:fill="FFFFFF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2"/>
                        <w:szCs w:val="32"/>
                        <w:shd w:val="clear" w:color="auto" w:fill="FFFFFF"/>
                      </w:rPr>
                      <m:t>1</m:t>
                    </m:r>
                  </m:sup>
                </m:sSup>
              </m:sub>
            </m:sSub>
            <m:r>
              <w:rPr>
                <w:rFonts w:ascii="Cambria Math" w:hAnsi="Cambria Math" w:cs="Cambria Math"/>
                <w:color w:val="202122"/>
                <w:sz w:val="32"/>
                <w:szCs w:val="32"/>
                <w:shd w:val="clear" w:color="auto" w:fill="F8F9FA"/>
              </w:rPr>
              <m:t>(0,1)</m:t>
            </m:r>
          </m:e>
        </m:acc>
        <m:r>
          <w:rPr>
            <w:rFonts w:ascii="Cambria Math" w:hAnsi="Cambria Math" w:cs="Cambria Math"/>
            <w:color w:val="202122"/>
            <w:sz w:val="32"/>
            <w:szCs w:val="32"/>
            <w:shd w:val="clear" w:color="auto" w:fill="F8F9FA"/>
          </w:rPr>
          <m:t xml:space="preserve"> </m:t>
        </m:r>
      </m:oMath>
      <w:r>
        <w:rPr>
          <w:rFonts w:ascii="Cambria Math" w:eastAsiaTheme="minorEastAsia" w:hAnsi="Cambria Math" w:cs="Cambria Math"/>
          <w:color w:val="202122"/>
          <w:sz w:val="32"/>
          <w:szCs w:val="32"/>
          <w:shd w:val="clear" w:color="auto" w:fill="F8F9FA"/>
        </w:rPr>
        <w:t xml:space="preserve">    ?</w:t>
      </w:r>
    </w:p>
    <w:p w:rsidR="0062025A" w:rsidRPr="0062025A" w:rsidRDefault="0062025A" w:rsidP="0062025A">
      <w:pPr>
        <w:rPr>
          <w:rFonts w:ascii="Cambria Math" w:hAnsi="Cambria Math" w:cs="Cambria Math"/>
          <w:color w:val="202122"/>
          <w:sz w:val="40"/>
          <w:szCs w:val="40"/>
          <w:shd w:val="clear" w:color="auto" w:fill="F8F9FA"/>
        </w:rPr>
      </w:pPr>
      <w:r>
        <w:rPr>
          <w:rFonts w:ascii="Cambria Math" w:eastAsiaTheme="minorEastAsia" w:hAnsi="Cambria Math" w:cs="Cambria Math"/>
          <w:color w:val="202122"/>
          <w:sz w:val="32"/>
          <w:szCs w:val="32"/>
          <w:shd w:val="clear" w:color="auto" w:fill="F8F9FA"/>
        </w:rPr>
        <w:t xml:space="preserve">Est-ce que la densité des </w:t>
      </w:r>
      <m:oMath>
        <m:sSub>
          <m:sSubPr>
            <m:ctrlPr>
              <w:rPr>
                <w:rFonts w:ascii="Cambria Math" w:hAnsi="Cambria Math" w:cs="Arial"/>
                <w:i/>
                <w:color w:val="040C28"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="Arial"/>
                <w:color w:val="040C28"/>
                <w:sz w:val="32"/>
                <w:szCs w:val="32"/>
              </w:rPr>
              <m:t>n</m:t>
            </m:r>
          </m:sub>
        </m:sSub>
      </m:oMath>
      <w:r>
        <w:rPr>
          <w:rFonts w:ascii="Cambria Math" w:eastAsiaTheme="minorEastAsia" w:hAnsi="Cambria Math" w:cs="Cambria Math"/>
          <w:color w:val="040C28"/>
          <w:sz w:val="32"/>
          <w:szCs w:val="32"/>
        </w:rPr>
        <w:t xml:space="preserve"> intervient ?</w:t>
      </w:r>
      <w:bookmarkStart w:id="0" w:name="_GoBack"/>
      <w:bookmarkEnd w:id="0"/>
    </w:p>
    <w:p w:rsidR="0062025A" w:rsidRDefault="0062025A">
      <w:pPr>
        <w:rPr>
          <w:rFonts w:ascii="Cambria Math" w:hAnsi="Cambria Math" w:cs="Cambria Math"/>
          <w:color w:val="040C28"/>
          <w:sz w:val="32"/>
          <w:szCs w:val="32"/>
        </w:rPr>
      </w:pPr>
    </w:p>
    <w:p w:rsidR="00A82300" w:rsidRPr="003C5B10" w:rsidRDefault="0062025A">
      <w:pPr>
        <w:rPr>
          <w:rFonts w:cstheme="minorHAnsi"/>
          <w:sz w:val="32"/>
          <w:szCs w:val="32"/>
        </w:rPr>
      </w:pPr>
      <w:r>
        <w:rPr>
          <w:rFonts w:ascii="Cambria Math" w:hAnsi="Cambria Math" w:cs="Cambria Math"/>
          <w:color w:val="040C28"/>
          <w:sz w:val="32"/>
          <w:szCs w:val="32"/>
        </w:rPr>
        <w:t xml:space="preserve"> </w:t>
      </w:r>
    </w:p>
    <w:sectPr w:rsidR="00A82300" w:rsidRPr="003C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10"/>
    <w:rsid w:val="003C5B10"/>
    <w:rsid w:val="0062025A"/>
    <w:rsid w:val="00A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351E-680E-4A26-8D0F-69F2352A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5B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2025-06-25T04:52:00Z</dcterms:created>
  <dcterms:modified xsi:type="dcterms:W3CDTF">2025-06-25T05:09:00Z</dcterms:modified>
</cp:coreProperties>
</file>