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E1F" w:rsidRPr="00B37D90" w:rsidRDefault="002A3A26">
      <w:pPr>
        <w:rPr>
          <w:sz w:val="24"/>
          <w:szCs w:val="24"/>
        </w:rPr>
      </w:pPr>
      <w:r w:rsidRPr="00B37D90">
        <w:rPr>
          <w:sz w:val="24"/>
          <w:szCs w:val="24"/>
        </w:rPr>
        <w:t xml:space="preserve">L’objet de ce </w:t>
      </w:r>
      <w:r w:rsidR="001D496B" w:rsidRPr="00B37D90">
        <w:rPr>
          <w:sz w:val="24"/>
          <w:szCs w:val="24"/>
        </w:rPr>
        <w:t>problème</w:t>
      </w:r>
      <w:r w:rsidRPr="00B37D90">
        <w:rPr>
          <w:sz w:val="24"/>
          <w:szCs w:val="24"/>
        </w:rPr>
        <w:t xml:space="preserve"> est la recherche de </w:t>
      </w:r>
      <w:r w:rsidR="001B60BD" w:rsidRPr="00B37D90">
        <w:rPr>
          <w:sz w:val="24"/>
          <w:szCs w:val="24"/>
        </w:rPr>
        <w:t>certaines propriétés</w:t>
      </w:r>
      <w:r w:rsidRPr="00B37D90">
        <w:rPr>
          <w:sz w:val="24"/>
          <w:szCs w:val="24"/>
        </w:rPr>
        <w:t xml:space="preserve"> de l’onde </w:t>
      </w:r>
      <w:r w:rsidR="001D496B" w:rsidRPr="00B37D90">
        <w:rPr>
          <w:sz w:val="24"/>
          <w:szCs w:val="24"/>
        </w:rPr>
        <w:t>électromagnétique</w:t>
      </w:r>
      <w:r w:rsidRPr="00B37D90">
        <w:rPr>
          <w:sz w:val="24"/>
          <w:szCs w:val="24"/>
        </w:rPr>
        <w:t xml:space="preserve"> plane dans un milieu illimite sans qu’il soit  </w:t>
      </w:r>
      <w:r w:rsidR="001D496B" w:rsidRPr="00B37D90">
        <w:rPr>
          <w:sz w:val="24"/>
          <w:szCs w:val="24"/>
        </w:rPr>
        <w:t>nécessaire</w:t>
      </w:r>
      <w:r w:rsidRPr="00B37D90">
        <w:rPr>
          <w:sz w:val="24"/>
          <w:szCs w:val="24"/>
        </w:rPr>
        <w:t xml:space="preserve"> de </w:t>
      </w:r>
      <w:r w:rsidR="001D496B" w:rsidRPr="00B37D90">
        <w:rPr>
          <w:sz w:val="24"/>
          <w:szCs w:val="24"/>
        </w:rPr>
        <w:t>procéder</w:t>
      </w:r>
      <w:r w:rsidRPr="00B37D90">
        <w:rPr>
          <w:sz w:val="24"/>
          <w:szCs w:val="24"/>
        </w:rPr>
        <w:t xml:space="preserve"> </w:t>
      </w:r>
      <w:r w:rsidR="001B60BD" w:rsidRPr="00B37D90">
        <w:rPr>
          <w:sz w:val="24"/>
          <w:szCs w:val="24"/>
        </w:rPr>
        <w:t>à</w:t>
      </w:r>
      <w:r w:rsidRPr="00B37D90">
        <w:rPr>
          <w:sz w:val="24"/>
          <w:szCs w:val="24"/>
        </w:rPr>
        <w:t xml:space="preserve"> l’</w:t>
      </w:r>
      <w:r w:rsidR="001D496B" w:rsidRPr="00B37D90">
        <w:rPr>
          <w:sz w:val="24"/>
          <w:szCs w:val="24"/>
        </w:rPr>
        <w:t>intégration</w:t>
      </w:r>
      <w:r w:rsidRPr="00B37D90">
        <w:rPr>
          <w:sz w:val="24"/>
          <w:szCs w:val="24"/>
        </w:rPr>
        <w:t xml:space="preserve"> de l’</w:t>
      </w:r>
      <w:r w:rsidR="001D496B" w:rsidRPr="00B37D90">
        <w:rPr>
          <w:sz w:val="24"/>
          <w:szCs w:val="24"/>
        </w:rPr>
        <w:t>équation</w:t>
      </w:r>
      <w:r w:rsidRPr="00B37D90">
        <w:rPr>
          <w:sz w:val="24"/>
          <w:szCs w:val="24"/>
        </w:rPr>
        <w:t xml:space="preserve"> de propagation.</w:t>
      </w:r>
    </w:p>
    <w:p w:rsidR="0060144E" w:rsidRPr="009A4033" w:rsidRDefault="002A3A26" w:rsidP="0060144E">
      <w:pPr>
        <w:rPr>
          <w:rFonts w:eastAsiaTheme="minorEastAsia"/>
          <w:b/>
          <w:i/>
          <w:sz w:val="24"/>
          <w:szCs w:val="24"/>
        </w:rPr>
      </w:pPr>
      <w:r w:rsidRPr="00B37D90">
        <w:rPr>
          <w:sz w:val="24"/>
          <w:szCs w:val="24"/>
        </w:rPr>
        <w:t xml:space="preserve">     Le milieu </w:t>
      </w:r>
      <w:r w:rsidR="001D496B" w:rsidRPr="00B37D90">
        <w:rPr>
          <w:sz w:val="24"/>
          <w:szCs w:val="24"/>
        </w:rPr>
        <w:t>considère</w:t>
      </w:r>
      <w:r w:rsidRPr="00B37D90">
        <w:rPr>
          <w:sz w:val="24"/>
          <w:szCs w:val="24"/>
        </w:rPr>
        <w:t xml:space="preserve"> est </w:t>
      </w:r>
      <w:r w:rsidR="001D496B" w:rsidRPr="00B37D90">
        <w:rPr>
          <w:sz w:val="24"/>
          <w:szCs w:val="24"/>
        </w:rPr>
        <w:t>caractérise</w:t>
      </w:r>
      <w:r w:rsidRPr="00B37D90">
        <w:rPr>
          <w:sz w:val="24"/>
          <w:szCs w:val="24"/>
        </w:rPr>
        <w:t xml:space="preserve"> par les constantes</w:t>
      </w:r>
      <w:r w:rsidR="002E7E33" w:rsidRPr="00B37D90">
        <w:rPr>
          <w:sz w:val="24"/>
          <w:szCs w:val="24"/>
        </w:rPr>
        <w:t xml:space="preserve">  </w:t>
      </w:r>
      <w:r w:rsidR="002E7E33" w:rsidRPr="009A4033">
        <w:rPr>
          <w:b/>
          <w:i/>
          <w:sz w:val="24"/>
          <w:szCs w:val="24"/>
        </w:rPr>
        <w:t xml:space="preserve">ε₀ </w:t>
      </w:r>
      <w:r w:rsidR="002E7E33" w:rsidRPr="009A4033">
        <w:rPr>
          <w:sz w:val="24"/>
          <w:szCs w:val="24"/>
        </w:rPr>
        <w:t>et</w:t>
      </w:r>
      <w:r w:rsidR="002E7E33" w:rsidRPr="009A4033">
        <w:rPr>
          <w:b/>
          <w:i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μ₀</m:t>
        </m:r>
      </m:oMath>
      <w:r w:rsidR="009B3165" w:rsidRPr="00B37D90">
        <w:rPr>
          <w:rFonts w:eastAsiaTheme="minorEastAsia"/>
          <w:sz w:val="24"/>
          <w:szCs w:val="24"/>
        </w:rPr>
        <w:t xml:space="preserve">  vide ; la </w:t>
      </w:r>
      <w:r w:rsidR="001D496B" w:rsidRPr="00B37D90">
        <w:rPr>
          <w:rFonts w:eastAsiaTheme="minorEastAsia"/>
          <w:sz w:val="24"/>
          <w:szCs w:val="24"/>
        </w:rPr>
        <w:t>conductivité</w:t>
      </w:r>
      <w:r w:rsidR="009B3165" w:rsidRPr="00B37D90">
        <w:rPr>
          <w:rFonts w:eastAsiaTheme="minorEastAsia"/>
          <w:sz w:val="24"/>
          <w:szCs w:val="24"/>
        </w:rPr>
        <w:t xml:space="preserve">  </w:t>
      </w:r>
      <w:r w:rsidR="001D496B" w:rsidRPr="00B37D90">
        <w:rPr>
          <w:rFonts w:eastAsiaTheme="minorEastAsia"/>
          <w:sz w:val="24"/>
          <w:szCs w:val="24"/>
        </w:rPr>
        <w:t>électrique</w:t>
      </w:r>
      <w:r w:rsidR="009B3165" w:rsidRPr="00B37D90">
        <w:rPr>
          <w:rFonts w:eastAsiaTheme="minorEastAsia"/>
          <w:sz w:val="24"/>
          <w:szCs w:val="24"/>
        </w:rPr>
        <w:t xml:space="preserve"> et la </w:t>
      </w:r>
      <w:r w:rsidR="001D496B" w:rsidRPr="00B37D90">
        <w:rPr>
          <w:rFonts w:eastAsiaTheme="minorEastAsia"/>
          <w:sz w:val="24"/>
          <w:szCs w:val="24"/>
        </w:rPr>
        <w:t>densité</w:t>
      </w:r>
      <w:r w:rsidR="009B3165" w:rsidRPr="00B37D90">
        <w:rPr>
          <w:rFonts w:eastAsiaTheme="minorEastAsia"/>
          <w:sz w:val="24"/>
          <w:szCs w:val="24"/>
        </w:rPr>
        <w:t xml:space="preserve"> spatial de charge </w:t>
      </w:r>
      <w:r w:rsidR="001D496B" w:rsidRPr="00B37D90">
        <w:rPr>
          <w:rFonts w:eastAsiaTheme="minorEastAsia"/>
          <w:sz w:val="24"/>
          <w:szCs w:val="24"/>
        </w:rPr>
        <w:t>électrique</w:t>
      </w:r>
      <w:r w:rsidR="009B3165" w:rsidRPr="00B37D90">
        <w:rPr>
          <w:rFonts w:eastAsiaTheme="minorEastAsia"/>
          <w:sz w:val="24"/>
          <w:szCs w:val="24"/>
        </w:rPr>
        <w:t xml:space="preserve"> sont nulles. Dans certaines conditions, les champs E et B </w:t>
      </w:r>
      <w:r w:rsidR="001D496B" w:rsidRPr="00B37D90">
        <w:rPr>
          <w:rFonts w:eastAsiaTheme="minorEastAsia"/>
          <w:sz w:val="24"/>
          <w:szCs w:val="24"/>
        </w:rPr>
        <w:t>obéissent</w:t>
      </w:r>
      <w:r w:rsidR="009B3165" w:rsidRPr="00B37D90">
        <w:rPr>
          <w:rFonts w:eastAsiaTheme="minorEastAsia"/>
          <w:sz w:val="24"/>
          <w:szCs w:val="24"/>
        </w:rPr>
        <w:t xml:space="preserve"> aux </w:t>
      </w:r>
      <w:r w:rsidR="001D496B" w:rsidRPr="00B37D90">
        <w:rPr>
          <w:rFonts w:eastAsiaTheme="minorEastAsia"/>
          <w:sz w:val="24"/>
          <w:szCs w:val="24"/>
        </w:rPr>
        <w:t>équations</w:t>
      </w:r>
      <w:r w:rsidR="001B1EEB">
        <w:rPr>
          <w:rFonts w:eastAsiaTheme="minorEastAsia"/>
          <w:sz w:val="24"/>
          <w:szCs w:val="24"/>
        </w:rPr>
        <w:t> </w:t>
      </w:r>
      <w:r w:rsidR="001B1EEB" w:rsidRPr="009A4033">
        <w:rPr>
          <w:rFonts w:eastAsiaTheme="minorEastAsia"/>
          <w:b/>
          <w:i/>
          <w:sz w:val="24"/>
          <w:szCs w:val="24"/>
        </w:rPr>
        <w:t>:</w:t>
      </w:r>
      <w:r w:rsidR="009B3165" w:rsidRPr="009A4033">
        <w:rPr>
          <w:rFonts w:eastAsiaTheme="minorEastAsia"/>
          <w:b/>
          <w:i/>
          <w:sz w:val="24"/>
          <w:szCs w:val="24"/>
        </w:rPr>
        <w:t xml:space="preserve"> </w:t>
      </w:r>
      <w:r w:rsidR="00B37D90" w:rsidRPr="009A4033">
        <w:rPr>
          <w:rFonts w:eastAsiaTheme="minorEastAsia"/>
          <w:b/>
          <w:i/>
          <w:sz w:val="24"/>
          <w:szCs w:val="24"/>
        </w:rPr>
        <w:t xml:space="preserve">                                                                                    </w:t>
      </w:r>
      <w:r w:rsidR="009B3165" w:rsidRPr="009A4033">
        <w:rPr>
          <w:rFonts w:eastAsiaTheme="minorEastAsia"/>
          <w:b/>
          <w:i/>
          <w:sz w:val="24"/>
          <w:szCs w:val="24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rot</m:t>
            </m:r>
          </m:e>
        </m:acc>
      </m:oMath>
      <w:r w:rsidR="009B3165" w:rsidRPr="009A4033">
        <w:rPr>
          <w:rFonts w:eastAsiaTheme="minorEastAsia"/>
          <w:b/>
          <w:i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acc>
      </m:oMath>
      <w:r w:rsidR="009B3165" w:rsidRPr="009A4033">
        <w:rPr>
          <w:rFonts w:eastAsiaTheme="minorEastAsia"/>
          <w:b/>
          <w:i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e>
            </m:acc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∂t</m:t>
            </m:r>
          </m:den>
        </m:f>
      </m:oMath>
      <w:r w:rsidR="00D82120" w:rsidRPr="009A4033">
        <w:rPr>
          <w:rFonts w:eastAsiaTheme="minorEastAsia"/>
          <w:b/>
          <w:i/>
          <w:sz w:val="24"/>
          <w:szCs w:val="24"/>
        </w:rPr>
        <w:t xml:space="preserve"> ………….. (1)       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rot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="00D82120" w:rsidRPr="009A4033">
        <w:rPr>
          <w:rFonts w:eastAsiaTheme="minorEastAsia"/>
          <w:b/>
          <w:i/>
          <w:sz w:val="24"/>
          <w:szCs w:val="24"/>
        </w:rPr>
        <w:t xml:space="preserve">=  </w:t>
      </w:r>
      <w:r w:rsidR="00D82120" w:rsidRPr="009A4033">
        <w:rPr>
          <w:b/>
          <w:i/>
          <w:sz w:val="24"/>
          <w:szCs w:val="24"/>
        </w:rPr>
        <w:t>ε₀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μ₀</m:t>
        </m:r>
      </m:oMath>
      <w:r w:rsidR="0060144E" w:rsidRPr="009A4033">
        <w:rPr>
          <w:rFonts w:eastAsiaTheme="minorEastAsia"/>
          <w:b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∂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</m:acc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∂x</m:t>
            </m:r>
          </m:den>
        </m:f>
      </m:oMath>
      <w:r w:rsidR="0060144E" w:rsidRPr="009A4033">
        <w:rPr>
          <w:rFonts w:eastAsiaTheme="minorEastAsia"/>
          <w:b/>
          <w:i/>
          <w:sz w:val="24"/>
          <w:szCs w:val="24"/>
        </w:rPr>
        <w:t xml:space="preserve">  ……………(3)</w:t>
      </w:r>
    </w:p>
    <w:p w:rsidR="0060144E" w:rsidRPr="009A4033" w:rsidRDefault="009A4033" w:rsidP="0060144E">
      <w:pPr>
        <w:rPr>
          <w:rFonts w:eastAsiaTheme="minorEastAsia"/>
          <w:b/>
          <w:i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div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acc>
      </m:oMath>
      <w:r w:rsidR="0060144E" w:rsidRPr="009A4033">
        <w:rPr>
          <w:rFonts w:eastAsiaTheme="minorEastAsia"/>
          <w:b/>
          <w:i/>
          <w:sz w:val="24"/>
          <w:szCs w:val="24"/>
        </w:rPr>
        <w:t xml:space="preserve"> =0 ……………(2)         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div</m:t>
            </m:r>
          </m:e>
        </m:acc>
      </m:oMath>
      <w:r w:rsidR="0060144E" w:rsidRPr="009A4033">
        <w:rPr>
          <w:rFonts w:eastAsiaTheme="minorEastAsia"/>
          <w:b/>
          <w:i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="0060144E" w:rsidRPr="009A4033">
        <w:rPr>
          <w:rFonts w:eastAsiaTheme="minorEastAsia"/>
          <w:b/>
          <w:i/>
          <w:sz w:val="24"/>
          <w:szCs w:val="24"/>
        </w:rPr>
        <w:t xml:space="preserve"> = 0</w:t>
      </w:r>
      <w:r>
        <w:rPr>
          <w:rFonts w:eastAsiaTheme="minorEastAsia"/>
          <w:b/>
          <w:i/>
          <w:sz w:val="24"/>
          <w:szCs w:val="24"/>
        </w:rPr>
        <w:t> ……………………(4)</w:t>
      </w:r>
    </w:p>
    <w:p w:rsidR="002B7556" w:rsidRPr="00B37D90" w:rsidRDefault="005B5350" w:rsidP="0060144E">
      <w:pPr>
        <w:rPr>
          <w:rFonts w:eastAsiaTheme="minorEastAsia"/>
          <w:sz w:val="24"/>
          <w:szCs w:val="24"/>
        </w:rPr>
      </w:pPr>
      <w:r w:rsidRPr="00B37D90">
        <w:rPr>
          <w:rFonts w:eastAsiaTheme="minorEastAsia"/>
          <w:sz w:val="24"/>
          <w:szCs w:val="24"/>
        </w:rPr>
        <w:t xml:space="preserve"> </w:t>
      </w:r>
      <w:r w:rsidR="0060144E" w:rsidRPr="00B37D90">
        <w:rPr>
          <w:rFonts w:eastAsiaTheme="minorEastAsia"/>
          <w:sz w:val="24"/>
          <w:szCs w:val="24"/>
        </w:rPr>
        <w:t xml:space="preserve">Le milieu </w:t>
      </w:r>
      <w:r w:rsidR="001D496B" w:rsidRPr="00B37D90">
        <w:rPr>
          <w:rFonts w:eastAsiaTheme="minorEastAsia"/>
          <w:sz w:val="24"/>
          <w:szCs w:val="24"/>
        </w:rPr>
        <w:t>étudie</w:t>
      </w:r>
      <w:r w:rsidR="0060144E" w:rsidRPr="00B37D90">
        <w:rPr>
          <w:rFonts w:eastAsiaTheme="minorEastAsia"/>
          <w:sz w:val="24"/>
          <w:szCs w:val="24"/>
        </w:rPr>
        <w:t xml:space="preserve"> est </w:t>
      </w:r>
      <w:r w:rsidR="001D496B" w:rsidRPr="00B37D90">
        <w:rPr>
          <w:rFonts w:eastAsiaTheme="minorEastAsia"/>
          <w:sz w:val="24"/>
          <w:szCs w:val="24"/>
        </w:rPr>
        <w:t>rapporte</w:t>
      </w:r>
      <w:r w:rsidR="0060144E" w:rsidRPr="00B37D90">
        <w:rPr>
          <w:rFonts w:eastAsiaTheme="minorEastAsia"/>
          <w:sz w:val="24"/>
          <w:szCs w:val="24"/>
        </w:rPr>
        <w:t xml:space="preserve"> a un </w:t>
      </w:r>
      <w:r w:rsidR="001D496B" w:rsidRPr="00B37D90">
        <w:rPr>
          <w:rFonts w:eastAsiaTheme="minorEastAsia"/>
          <w:sz w:val="24"/>
          <w:szCs w:val="24"/>
        </w:rPr>
        <w:t>repère</w:t>
      </w:r>
      <w:r w:rsidR="0060144E" w:rsidRPr="00B37D90">
        <w:rPr>
          <w:rFonts w:eastAsiaTheme="minorEastAsia"/>
          <w:sz w:val="24"/>
          <w:szCs w:val="24"/>
        </w:rPr>
        <w:t xml:space="preserve"> </w:t>
      </w:r>
      <w:r w:rsidR="001D496B" w:rsidRPr="00B37D90">
        <w:rPr>
          <w:rFonts w:eastAsiaTheme="minorEastAsia"/>
          <w:sz w:val="24"/>
          <w:szCs w:val="24"/>
        </w:rPr>
        <w:t>orthonormé</w:t>
      </w:r>
      <w:r w:rsidRPr="00B37D90">
        <w:rPr>
          <w:rFonts w:eastAsiaTheme="minorEastAsia"/>
          <w:sz w:val="24"/>
          <w:szCs w:val="24"/>
        </w:rPr>
        <w:t xml:space="preserve"> (0xyz) et l’on suppose qu’en tout point d’un plan P perpendiculaire à </w:t>
      </w:r>
      <w:r w:rsidR="001D496B" w:rsidRPr="00B37D90">
        <w:rPr>
          <w:rFonts w:eastAsiaTheme="minorEastAsia"/>
          <w:sz w:val="24"/>
          <w:szCs w:val="24"/>
        </w:rPr>
        <w:t>0z,</w:t>
      </w:r>
      <w:r w:rsidRPr="00B37D90">
        <w:rPr>
          <w:rFonts w:eastAsiaTheme="minorEastAsia"/>
          <w:sz w:val="24"/>
          <w:szCs w:val="24"/>
        </w:rPr>
        <w:t xml:space="preserve"> les </w:t>
      </w:r>
      <w:r w:rsidR="001D496B" w:rsidRPr="00B37D90">
        <w:rPr>
          <w:rFonts w:eastAsiaTheme="minorEastAsia"/>
          <w:sz w:val="24"/>
          <w:szCs w:val="24"/>
        </w:rPr>
        <w:t>champs</w:t>
      </w:r>
      <w:r w:rsidRPr="00B37D90">
        <w:rPr>
          <w:rFonts w:eastAsiaTheme="minorEastAsia"/>
          <w:sz w:val="24"/>
          <w:szCs w:val="24"/>
        </w:rPr>
        <w:t xml:space="preserve"> ne </w:t>
      </w:r>
      <w:r w:rsidR="001D496B" w:rsidRPr="00B37D90">
        <w:rPr>
          <w:rFonts w:eastAsiaTheme="minorEastAsia"/>
          <w:sz w:val="24"/>
          <w:szCs w:val="24"/>
        </w:rPr>
        <w:t>répondent</w:t>
      </w:r>
      <w:r w:rsidRPr="00B37D90">
        <w:rPr>
          <w:rFonts w:eastAsiaTheme="minorEastAsia"/>
          <w:sz w:val="24"/>
          <w:szCs w:val="24"/>
        </w:rPr>
        <w:t xml:space="preserve"> ni de x ni de y (onde plane). Autrement dit</w:t>
      </w:r>
      <w:r w:rsidR="00B37D90" w:rsidRPr="00B37D90"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Pr="00B37D90">
        <w:rPr>
          <w:rFonts w:eastAsiaTheme="minorEastAsia"/>
          <w:sz w:val="24"/>
          <w:szCs w:val="24"/>
        </w:rPr>
        <w:t>on posera</w:t>
      </w:r>
      <w:r w:rsidR="002B7556" w:rsidRPr="00B37D90">
        <w:rPr>
          <w:rFonts w:eastAsiaTheme="minorEastAsia"/>
          <w:sz w:val="24"/>
          <w:szCs w:val="24"/>
        </w:rPr>
        <w:t> :</w:t>
      </w:r>
      <w:r w:rsidR="00511368" w:rsidRPr="00B37D90">
        <w:rPr>
          <w:rFonts w:eastAsiaTheme="minorEastAsia"/>
          <w:sz w:val="24"/>
          <w:szCs w:val="24"/>
        </w:rPr>
        <w:t> </w:t>
      </w:r>
      <w:r w:rsidR="002B7556" w:rsidRPr="00B37D90">
        <w:rPr>
          <w:rFonts w:eastAsiaTheme="minorEastAsia"/>
          <w:sz w:val="24"/>
          <w:szCs w:val="24"/>
        </w:rPr>
        <w:t xml:space="preserve">                                                                      </w:t>
      </w:r>
    </w:p>
    <w:p w:rsidR="002B7556" w:rsidRPr="009A4033" w:rsidRDefault="002B7556" w:rsidP="002B7556">
      <w:pPr>
        <w:rPr>
          <w:rFonts w:eastAsiaTheme="minorEastAsia"/>
          <w:b/>
          <w:i/>
          <w:sz w:val="24"/>
          <w:szCs w:val="24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acc>
      </m:oMath>
      <w:r w:rsidRPr="009A4033">
        <w:rPr>
          <w:rFonts w:eastAsiaTheme="minorEastAsia"/>
          <w:b/>
          <w:i/>
          <w:sz w:val="24"/>
          <w:szCs w:val="24"/>
        </w:rPr>
        <w:t xml:space="preserve">=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acc>
      </m:oMath>
      <w:r w:rsidRPr="009A4033">
        <w:rPr>
          <w:rFonts w:eastAsiaTheme="minorEastAsia"/>
          <w:b/>
          <w:i/>
          <w:sz w:val="24"/>
          <w:szCs w:val="24"/>
        </w:rPr>
        <w:t>(z</w:t>
      </w:r>
      <w:r w:rsidR="00B37D90" w:rsidRPr="009A4033">
        <w:rPr>
          <w:rFonts w:eastAsiaTheme="minorEastAsia"/>
          <w:b/>
          <w:i/>
          <w:sz w:val="24"/>
          <w:szCs w:val="24"/>
        </w:rPr>
        <w:t>, t</w:t>
      </w:r>
      <w:r w:rsidRPr="009A4033">
        <w:rPr>
          <w:rFonts w:eastAsiaTheme="minorEastAsia"/>
          <w:b/>
          <w:i/>
          <w:sz w:val="24"/>
          <w:szCs w:val="24"/>
        </w:rPr>
        <w:t xml:space="preserve">)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="00B37D90" w:rsidRPr="009A4033">
        <w:rPr>
          <w:rFonts w:eastAsiaTheme="minorEastAsia"/>
          <w:b/>
          <w:i/>
          <w:sz w:val="24"/>
          <w:szCs w:val="24"/>
        </w:rPr>
        <w:t xml:space="preserve">=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Pr="009A4033">
        <w:rPr>
          <w:rFonts w:eastAsiaTheme="minorEastAsia"/>
          <w:b/>
          <w:i/>
          <w:sz w:val="24"/>
          <w:szCs w:val="24"/>
        </w:rPr>
        <w:t>(z</w:t>
      </w:r>
      <w:r w:rsidR="00B37D90" w:rsidRPr="009A4033">
        <w:rPr>
          <w:rFonts w:eastAsiaTheme="minorEastAsia"/>
          <w:b/>
          <w:i/>
          <w:sz w:val="24"/>
          <w:szCs w:val="24"/>
        </w:rPr>
        <w:t>, t</w:t>
      </w:r>
      <w:r w:rsidRPr="009A4033">
        <w:rPr>
          <w:rFonts w:eastAsiaTheme="minorEastAsia"/>
          <w:b/>
          <w:i/>
          <w:sz w:val="24"/>
          <w:szCs w:val="24"/>
        </w:rPr>
        <w:t>)</w:t>
      </w:r>
    </w:p>
    <w:p w:rsidR="002B7556" w:rsidRPr="00B37D90" w:rsidRDefault="002B7556" w:rsidP="002B7556">
      <w:pPr>
        <w:pStyle w:val="Paragraphedeliste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B37D90">
        <w:rPr>
          <w:rFonts w:eastAsiaTheme="minorEastAsia"/>
          <w:sz w:val="24"/>
          <w:szCs w:val="24"/>
        </w:rPr>
        <w:t xml:space="preserve">Donner les six </w:t>
      </w:r>
      <w:r w:rsidR="001D496B" w:rsidRPr="00B37D90">
        <w:rPr>
          <w:rFonts w:eastAsiaTheme="minorEastAsia"/>
          <w:sz w:val="24"/>
          <w:szCs w:val="24"/>
        </w:rPr>
        <w:t>expressions résultantes de la projection sur l’axe des équations</w:t>
      </w:r>
      <w:r w:rsidRPr="00B37D90">
        <w:rPr>
          <w:rFonts w:eastAsiaTheme="minorEastAsia"/>
          <w:sz w:val="24"/>
          <w:szCs w:val="24"/>
        </w:rPr>
        <w:t xml:space="preserve"> </w:t>
      </w:r>
      <w:r w:rsidR="00DC0573" w:rsidRPr="00B37D90">
        <w:rPr>
          <w:rFonts w:eastAsiaTheme="minorEastAsia"/>
          <w:sz w:val="24"/>
          <w:szCs w:val="24"/>
        </w:rPr>
        <w:t>(1) et (2</w:t>
      </w:r>
      <w:r w:rsidR="001D496B" w:rsidRPr="00B37D90">
        <w:rPr>
          <w:rFonts w:eastAsiaTheme="minorEastAsia"/>
          <w:sz w:val="24"/>
          <w:szCs w:val="24"/>
        </w:rPr>
        <w:t xml:space="preserve">). </w:t>
      </w:r>
      <w:r w:rsidR="00BA7100" w:rsidRPr="00B37D90">
        <w:rPr>
          <w:rFonts w:eastAsiaTheme="minorEastAsia"/>
          <w:sz w:val="24"/>
          <w:szCs w:val="24"/>
        </w:rPr>
        <w:t xml:space="preserve">Montrer </w:t>
      </w:r>
      <w:r w:rsidR="001D496B" w:rsidRPr="00B37D90">
        <w:rPr>
          <w:rFonts w:eastAsiaTheme="minorEastAsia"/>
          <w:sz w:val="24"/>
          <w:szCs w:val="24"/>
        </w:rPr>
        <w:t>qu’il</w:t>
      </w:r>
      <w:r w:rsidR="00BA7100" w:rsidRPr="00B37D90">
        <w:rPr>
          <w:rFonts w:eastAsiaTheme="minorEastAsia"/>
          <w:sz w:val="24"/>
          <w:szCs w:val="24"/>
        </w:rPr>
        <w:t xml:space="preserve"> n’existe sur 0z</w:t>
      </w:r>
      <w:r w:rsidR="00CC39F0" w:rsidRPr="00B37D90">
        <w:rPr>
          <w:rFonts w:eastAsiaTheme="minorEastAsia"/>
          <w:sz w:val="24"/>
          <w:szCs w:val="24"/>
        </w:rPr>
        <w:t xml:space="preserve"> aucune composante de champs </w:t>
      </w:r>
      <w:r w:rsidR="001D496B" w:rsidRPr="00B37D90">
        <w:rPr>
          <w:rFonts w:eastAsiaTheme="minorEastAsia"/>
          <w:sz w:val="24"/>
          <w:szCs w:val="24"/>
        </w:rPr>
        <w:t>dépendant</w:t>
      </w:r>
      <w:r w:rsidR="00CC39F0" w:rsidRPr="00B37D90">
        <w:rPr>
          <w:rFonts w:eastAsiaTheme="minorEastAsia"/>
          <w:sz w:val="24"/>
          <w:szCs w:val="24"/>
        </w:rPr>
        <w:t xml:space="preserve"> à la fois de z et de t.</w:t>
      </w:r>
    </w:p>
    <w:p w:rsidR="0085362A" w:rsidRPr="00B37D90" w:rsidRDefault="00CC39F0" w:rsidP="00C8175A">
      <w:pPr>
        <w:pStyle w:val="Paragraphedeliste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B37D90">
        <w:rPr>
          <w:rFonts w:eastAsiaTheme="minorEastAsia"/>
          <w:sz w:val="24"/>
          <w:szCs w:val="24"/>
        </w:rPr>
        <w:t xml:space="preserve">On veut  montrer que chacun des composantes transversales </w:t>
      </w:r>
      <m:oMath>
        <m:r>
          <w:rPr>
            <w:rFonts w:ascii="Cambria Math" w:eastAsiaTheme="minorEastAsia" w:hAnsi="Cambria Math"/>
            <w:sz w:val="24"/>
            <w:szCs w:val="24"/>
          </w:rPr>
          <m:t>B</m:t>
        </m:r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 xml:space="preserve">  et By</m:t>
        </m:r>
      </m:oMath>
      <w:r w:rsidR="0085362A" w:rsidRPr="00B37D90">
        <w:rPr>
          <w:rFonts w:eastAsiaTheme="minorEastAsia"/>
          <w:sz w:val="24"/>
          <w:szCs w:val="24"/>
        </w:rPr>
        <w:t xml:space="preserve"> </w:t>
      </w:r>
      <w:r w:rsidR="001B60BD" w:rsidRPr="00B37D90">
        <w:rPr>
          <w:rFonts w:eastAsiaTheme="minorEastAsia"/>
          <w:sz w:val="24"/>
          <w:szCs w:val="24"/>
        </w:rPr>
        <w:t>du champ</w:t>
      </w:r>
      <w:r w:rsidR="0085362A" w:rsidRPr="00B37D90">
        <w:rPr>
          <w:rFonts w:eastAsiaTheme="minorEastAsia"/>
          <w:sz w:val="24"/>
          <w:szCs w:val="24"/>
        </w:rPr>
        <w:t xml:space="preserve"> b s’exprime par une relation </w:t>
      </w:r>
      <w:r w:rsidR="005273D6" w:rsidRPr="00B37D90">
        <w:rPr>
          <w:rFonts w:eastAsiaTheme="minorEastAsia"/>
          <w:sz w:val="24"/>
          <w:szCs w:val="24"/>
        </w:rPr>
        <w:t>linéaire</w:t>
      </w:r>
      <w:r w:rsidR="0085362A" w:rsidRPr="00B37D90">
        <w:rPr>
          <w:rFonts w:eastAsiaTheme="minorEastAsia"/>
          <w:sz w:val="24"/>
          <w:szCs w:val="24"/>
        </w:rPr>
        <w:t xml:space="preserve"> à partir des composantes transversale </w:t>
      </w:r>
      <m:oMath>
        <m:r>
          <w:rPr>
            <w:rFonts w:ascii="Cambria Math" w:eastAsiaTheme="minorEastAsia" w:hAnsi="Cambria Math"/>
            <w:sz w:val="24"/>
            <w:szCs w:val="24"/>
          </w:rPr>
          <m:t>Ex et Ey</m:t>
        </m:r>
      </m:oMath>
      <w:r w:rsidR="0085362A" w:rsidRPr="00B37D90">
        <w:rPr>
          <w:rFonts w:eastAsiaTheme="minorEastAsia"/>
          <w:sz w:val="24"/>
          <w:szCs w:val="24"/>
        </w:rPr>
        <w:t xml:space="preserve"> </w:t>
      </w:r>
      <w:r w:rsidR="001B60BD" w:rsidRPr="00B37D90">
        <w:rPr>
          <w:rFonts w:eastAsiaTheme="minorEastAsia"/>
          <w:sz w:val="24"/>
          <w:szCs w:val="24"/>
        </w:rPr>
        <w:t>des champs</w:t>
      </w:r>
      <w:r w:rsidR="0085362A" w:rsidRPr="00B37D90">
        <w:rPr>
          <w:rFonts w:eastAsiaTheme="minorEastAsia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acc>
        <m:r>
          <w:rPr>
            <w:rFonts w:ascii="Cambria Math" w:hAnsi="Cambria Math"/>
            <w:sz w:val="24"/>
            <w:szCs w:val="24"/>
          </w:rPr>
          <m:t>.</m:t>
        </m:r>
      </m:oMath>
      <w:r w:rsidR="0085362A" w:rsidRPr="00B37D90">
        <w:rPr>
          <w:rFonts w:eastAsiaTheme="minorEastAsia"/>
          <w:sz w:val="24"/>
          <w:szCs w:val="24"/>
        </w:rPr>
        <w:t xml:space="preserve"> On posera :</w:t>
      </w:r>
    </w:p>
    <w:p w:rsidR="00E710AE" w:rsidRPr="009A4033" w:rsidRDefault="009A4033" w:rsidP="0085362A">
      <w:pPr>
        <w:rPr>
          <w:rFonts w:eastAsiaTheme="minorEastAsia"/>
          <w:b/>
          <w:i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Bx</m:t>
        </m:r>
      </m:oMath>
      <w:r w:rsidR="0085362A" w:rsidRPr="009A4033">
        <w:rPr>
          <w:rFonts w:eastAsiaTheme="minorEastAsia"/>
          <w:b/>
          <w:i/>
          <w:sz w:val="24"/>
          <w:szCs w:val="24"/>
        </w:rPr>
        <w:t xml:space="preserve"> =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αEx+βEy</m:t>
        </m:r>
      </m:oMath>
      <w:r w:rsidR="0085362A" w:rsidRPr="009A4033">
        <w:rPr>
          <w:rFonts w:eastAsiaTheme="minorEastAsia"/>
          <w:b/>
          <w:i/>
          <w:sz w:val="24"/>
          <w:szCs w:val="24"/>
        </w:rPr>
        <w:t xml:space="preserve">……………(5)   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By= 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lang w:val="en-US"/>
          </w:rPr>
          <m:t>γEx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+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lang w:val="en-US"/>
          </w:rPr>
          <m:t>δEy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………….(6)</m:t>
        </m:r>
      </m:oMath>
    </w:p>
    <w:p w:rsidR="00511368" w:rsidRPr="00B37D90" w:rsidRDefault="0085362A" w:rsidP="0085362A">
      <w:pPr>
        <w:rPr>
          <w:rFonts w:eastAsiaTheme="minorEastAsia"/>
          <w:sz w:val="24"/>
          <w:szCs w:val="24"/>
        </w:rPr>
      </w:pPr>
      <m:r>
        <w:rPr>
          <w:rFonts w:ascii="Cambria Math" w:hAnsi="Cambria Math"/>
          <w:sz w:val="24"/>
          <w:szCs w:val="24"/>
        </w:rPr>
        <w:br/>
      </m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α,β,γ et δ</m:t>
        </m:r>
      </m:oMath>
      <w:r w:rsidR="00E710AE" w:rsidRPr="00B37D90">
        <w:rPr>
          <w:rFonts w:eastAsiaTheme="minorEastAsia"/>
          <w:sz w:val="24"/>
          <w:szCs w:val="24"/>
        </w:rPr>
        <w:t xml:space="preserve"> </w:t>
      </w:r>
      <w:r w:rsidR="005273D6" w:rsidRPr="00B37D90">
        <w:rPr>
          <w:rFonts w:eastAsiaTheme="minorEastAsia"/>
          <w:sz w:val="24"/>
          <w:szCs w:val="24"/>
        </w:rPr>
        <w:t>Etant</w:t>
      </w:r>
      <w:r w:rsidR="00E710AE" w:rsidRPr="00B37D90">
        <w:rPr>
          <w:rFonts w:eastAsiaTheme="minorEastAsia"/>
          <w:sz w:val="24"/>
          <w:szCs w:val="24"/>
        </w:rPr>
        <w:t xml:space="preserve"> des coefficients </w:t>
      </w:r>
      <w:r w:rsidR="00D24484" w:rsidRPr="00B37D90">
        <w:rPr>
          <w:rFonts w:eastAsiaTheme="minorEastAsia"/>
          <w:sz w:val="24"/>
          <w:szCs w:val="24"/>
        </w:rPr>
        <w:t xml:space="preserve"> </w:t>
      </w:r>
      <w:r w:rsidR="005273D6" w:rsidRPr="00B37D90">
        <w:rPr>
          <w:rFonts w:eastAsiaTheme="minorEastAsia"/>
          <w:sz w:val="24"/>
          <w:szCs w:val="24"/>
        </w:rPr>
        <w:t>réels</w:t>
      </w:r>
      <w:r w:rsidR="00D24484" w:rsidRPr="00B37D90">
        <w:rPr>
          <w:rFonts w:eastAsiaTheme="minorEastAsia"/>
          <w:sz w:val="24"/>
          <w:szCs w:val="24"/>
        </w:rPr>
        <w:t>.</w:t>
      </w:r>
    </w:p>
    <w:p w:rsidR="00D24484" w:rsidRPr="00B37D90" w:rsidRDefault="00D24484" w:rsidP="0085362A">
      <w:pPr>
        <w:rPr>
          <w:rFonts w:eastAsiaTheme="minorEastAsia"/>
          <w:sz w:val="24"/>
          <w:szCs w:val="24"/>
        </w:rPr>
      </w:pPr>
      <w:r w:rsidRPr="00B37D90">
        <w:rPr>
          <w:rFonts w:eastAsiaTheme="minorEastAsia"/>
          <w:sz w:val="24"/>
          <w:szCs w:val="24"/>
        </w:rPr>
        <w:t xml:space="preserve">         Trouver une relation entre</w:t>
      </w:r>
      <w:r w:rsidR="0060276D" w:rsidRPr="00B37D90">
        <w:rPr>
          <w:rFonts w:eastAsiaTheme="minorEastAsia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α </m:t>
        </m:r>
        <m:r>
          <w:rPr>
            <w:rFonts w:ascii="Cambria Math" w:eastAsiaTheme="minorEastAsia" w:hAnsi="Cambria Math"/>
            <w:sz w:val="24"/>
            <w:szCs w:val="24"/>
          </w:rPr>
          <m:t>et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β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="0060276D" w:rsidRPr="00B37D90">
        <w:rPr>
          <w:rFonts w:eastAsiaTheme="minorEastAsia"/>
          <w:sz w:val="24"/>
          <w:szCs w:val="24"/>
        </w:rPr>
        <w:t xml:space="preserve">en considerant le fait que le produit scalaire 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E.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="0060276D" w:rsidRPr="00B37D90">
        <w:rPr>
          <w:rFonts w:eastAsiaTheme="minorEastAsia"/>
          <w:sz w:val="24"/>
          <w:szCs w:val="24"/>
        </w:rPr>
        <w:t xml:space="preserve"> et </w:t>
      </w:r>
      <w:r w:rsidR="005273D6" w:rsidRPr="00B37D90">
        <w:rPr>
          <w:rFonts w:eastAsiaTheme="minorEastAsia"/>
          <w:sz w:val="24"/>
          <w:szCs w:val="24"/>
        </w:rPr>
        <w:t>indépendant</w:t>
      </w:r>
      <w:r w:rsidR="0060276D" w:rsidRPr="00B37D90">
        <w:rPr>
          <w:rFonts w:eastAsiaTheme="minorEastAsia"/>
          <w:sz w:val="24"/>
          <w:szCs w:val="24"/>
        </w:rPr>
        <w:t xml:space="preserve"> du choix des axes </w:t>
      </w:r>
      <w:r w:rsidR="0060276D" w:rsidRPr="009A4033">
        <w:rPr>
          <w:rFonts w:eastAsiaTheme="minorEastAsia"/>
          <w:b/>
          <w:i/>
          <w:sz w:val="24"/>
          <w:szCs w:val="24"/>
        </w:rPr>
        <w:t xml:space="preserve">0x </w:t>
      </w:r>
      <w:r w:rsidR="0060276D" w:rsidRPr="009A4033">
        <w:rPr>
          <w:rFonts w:eastAsiaTheme="minorEastAsia"/>
          <w:i/>
          <w:sz w:val="24"/>
          <w:szCs w:val="24"/>
        </w:rPr>
        <w:t>et</w:t>
      </w:r>
      <w:r w:rsidR="009A4033">
        <w:rPr>
          <w:rFonts w:eastAsiaTheme="minorEastAsia"/>
          <w:b/>
          <w:i/>
          <w:sz w:val="24"/>
          <w:szCs w:val="24"/>
        </w:rPr>
        <w:t xml:space="preserve"> </w:t>
      </w:r>
      <w:r w:rsidR="0060276D" w:rsidRPr="009A4033">
        <w:rPr>
          <w:rFonts w:eastAsiaTheme="minorEastAsia"/>
          <w:b/>
          <w:i/>
          <w:sz w:val="24"/>
          <w:szCs w:val="24"/>
        </w:rPr>
        <w:t xml:space="preserve"> 0y</w:t>
      </w:r>
      <w:r w:rsidR="007D3304" w:rsidRPr="00B37D90">
        <w:rPr>
          <w:rFonts w:eastAsiaTheme="minorEastAsia"/>
          <w:sz w:val="24"/>
          <w:szCs w:val="24"/>
        </w:rPr>
        <w:t xml:space="preserve">. De </w:t>
      </w:r>
      <w:r w:rsidR="005273D6" w:rsidRPr="00B37D90">
        <w:rPr>
          <w:rFonts w:eastAsiaTheme="minorEastAsia"/>
          <w:sz w:val="24"/>
          <w:szCs w:val="24"/>
        </w:rPr>
        <w:t>même,</w:t>
      </w:r>
      <w:r w:rsidR="007D3304" w:rsidRPr="00B37D90">
        <w:rPr>
          <w:rFonts w:eastAsiaTheme="minorEastAsia"/>
          <w:sz w:val="24"/>
          <w:szCs w:val="24"/>
        </w:rPr>
        <w:t xml:space="preserve"> en </w:t>
      </w:r>
      <w:r w:rsidR="005273D6" w:rsidRPr="00B37D90">
        <w:rPr>
          <w:rFonts w:eastAsiaTheme="minorEastAsia"/>
          <w:sz w:val="24"/>
          <w:szCs w:val="24"/>
        </w:rPr>
        <w:t>considérant</w:t>
      </w:r>
      <w:r w:rsidR="007D3304" w:rsidRPr="00B37D90">
        <w:rPr>
          <w:rFonts w:eastAsiaTheme="minorEastAsia"/>
          <w:sz w:val="24"/>
          <w:szCs w:val="24"/>
        </w:rPr>
        <w:t xml:space="preserve"> le fait que le produit vectoriel</w:t>
      </w:r>
      <w:r w:rsidR="004B7BEF" w:rsidRPr="00B37D90">
        <w:rPr>
          <w:rFonts w:eastAsiaTheme="minorEastAsia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∧B</m:t>
            </m:r>
          </m:e>
        </m:acc>
      </m:oMath>
      <w:r w:rsidR="00BE676A" w:rsidRPr="00B37D90">
        <w:rPr>
          <w:rFonts w:eastAsiaTheme="minorEastAsia"/>
          <w:sz w:val="24"/>
          <w:szCs w:val="24"/>
        </w:rPr>
        <w:t xml:space="preserve"> est </w:t>
      </w:r>
      <w:r w:rsidR="005273D6" w:rsidRPr="00B37D90">
        <w:rPr>
          <w:rFonts w:eastAsiaTheme="minorEastAsia"/>
          <w:sz w:val="24"/>
          <w:szCs w:val="24"/>
        </w:rPr>
        <w:t>également</w:t>
      </w:r>
      <w:r w:rsidR="00BE676A" w:rsidRPr="00B37D90">
        <w:rPr>
          <w:rFonts w:eastAsiaTheme="minorEastAsia"/>
          <w:sz w:val="24"/>
          <w:szCs w:val="24"/>
        </w:rPr>
        <w:t xml:space="preserve"> </w:t>
      </w:r>
      <w:r w:rsidR="005273D6" w:rsidRPr="00B37D90">
        <w:rPr>
          <w:rFonts w:eastAsiaTheme="minorEastAsia"/>
          <w:sz w:val="24"/>
          <w:szCs w:val="24"/>
        </w:rPr>
        <w:t>indépendant</w:t>
      </w:r>
      <w:r w:rsidR="00BE676A" w:rsidRPr="00B37D90">
        <w:rPr>
          <w:rFonts w:eastAsiaTheme="minorEastAsia"/>
          <w:sz w:val="24"/>
          <w:szCs w:val="24"/>
        </w:rPr>
        <w:t xml:space="preserve"> du choix de ces </w:t>
      </w:r>
      <w:r w:rsidR="005273D6" w:rsidRPr="00B37D90">
        <w:rPr>
          <w:rFonts w:eastAsiaTheme="minorEastAsia"/>
          <w:sz w:val="24"/>
          <w:szCs w:val="24"/>
        </w:rPr>
        <w:t>mêmes</w:t>
      </w:r>
      <w:r w:rsidR="00BE676A" w:rsidRPr="00B37D90">
        <w:rPr>
          <w:rFonts w:eastAsiaTheme="minorEastAsia"/>
          <w:sz w:val="24"/>
          <w:szCs w:val="24"/>
        </w:rPr>
        <w:t xml:space="preserve"> </w:t>
      </w:r>
      <w:r w:rsidR="005273D6" w:rsidRPr="00B37D90">
        <w:rPr>
          <w:rFonts w:eastAsiaTheme="minorEastAsia"/>
          <w:sz w:val="24"/>
          <w:szCs w:val="24"/>
        </w:rPr>
        <w:t>axes,</w:t>
      </w:r>
      <w:r w:rsidR="00BE676A" w:rsidRPr="00B37D90">
        <w:rPr>
          <w:rFonts w:eastAsiaTheme="minorEastAsia"/>
          <w:sz w:val="24"/>
          <w:szCs w:val="24"/>
        </w:rPr>
        <w:t xml:space="preserve"> on trouvera une relation </w:t>
      </w:r>
      <w:r w:rsidR="005273D6" w:rsidRPr="00B37D90">
        <w:rPr>
          <w:rFonts w:eastAsiaTheme="minorEastAsia"/>
          <w:sz w:val="24"/>
          <w:szCs w:val="24"/>
        </w:rPr>
        <w:t>entre</w:t>
      </w:r>
      <m:oMath>
        <m:r>
          <w:rPr>
            <w:rFonts w:ascii="Cambria Math" w:eastAsiaTheme="minorEastAsia" w:hAnsi="Cambria Math"/>
            <w:sz w:val="24"/>
            <w:szCs w:val="24"/>
          </w:rPr>
          <m:t>α et γ</m:t>
        </m:r>
      </m:oMath>
      <w:r w:rsidR="00BE676A" w:rsidRPr="00B37D90">
        <w:rPr>
          <w:rFonts w:eastAsiaTheme="minorEastAsia"/>
          <w:sz w:val="24"/>
          <w:szCs w:val="24"/>
        </w:rPr>
        <w:t>.</w:t>
      </w:r>
    </w:p>
    <w:p w:rsidR="00BE676A" w:rsidRPr="00B37D90" w:rsidRDefault="009316A7" w:rsidP="00BE676A">
      <w:pPr>
        <w:pStyle w:val="Paragraphedeliste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B37D90">
        <w:rPr>
          <w:rFonts w:eastAsiaTheme="minorEastAsia"/>
          <w:sz w:val="24"/>
          <w:szCs w:val="24"/>
        </w:rPr>
        <w:t>Calculer</w:t>
      </w:r>
      <w:r w:rsidRPr="009A4033">
        <w:rPr>
          <w:rFonts w:eastAsiaTheme="minorEastAsia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α,β,γ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e</m:t>
        </m:r>
        <m:r>
          <w:rPr>
            <w:rFonts w:ascii="Cambria Math" w:eastAsiaTheme="minorEastAsia" w:hAnsi="Cambria Math"/>
            <w:sz w:val="24"/>
            <w:szCs w:val="24"/>
          </w:rPr>
          <m:t>t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δ</m:t>
        </m:r>
      </m:oMath>
      <w:r w:rsidRPr="009A4033">
        <w:rPr>
          <w:rFonts w:eastAsiaTheme="minorEastAsia"/>
          <w:b/>
          <w:sz w:val="24"/>
          <w:szCs w:val="24"/>
        </w:rPr>
        <w:t xml:space="preserve"> </w:t>
      </w:r>
      <w:r w:rsidRPr="00B37D90">
        <w:rPr>
          <w:rFonts w:eastAsiaTheme="minorEastAsia"/>
          <w:sz w:val="24"/>
          <w:szCs w:val="24"/>
        </w:rPr>
        <w:t xml:space="preserve">en fonction de  </w:t>
      </w:r>
      <w:r w:rsidRPr="009A4033">
        <w:rPr>
          <w:b/>
          <w:sz w:val="24"/>
          <w:szCs w:val="24"/>
        </w:rPr>
        <w:t xml:space="preserve">ε₀ </w:t>
      </w:r>
      <w:r w:rsidRPr="009A4033">
        <w:rPr>
          <w:sz w:val="24"/>
          <w:szCs w:val="24"/>
        </w:rPr>
        <w:t>et</w:t>
      </w:r>
      <w:r w:rsidRPr="009A4033">
        <w:rPr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μ₀</m:t>
        </m:r>
      </m:oMath>
      <w:r w:rsidRPr="00B37D90">
        <w:rPr>
          <w:rFonts w:eastAsiaTheme="minorEastAsia"/>
          <w:sz w:val="24"/>
          <w:szCs w:val="24"/>
        </w:rPr>
        <w:t xml:space="preserve">  </w:t>
      </w:r>
    </w:p>
    <w:p w:rsidR="009316A7" w:rsidRPr="00B37D90" w:rsidRDefault="005273D6" w:rsidP="00BE676A">
      <w:pPr>
        <w:pStyle w:val="Paragraphedeliste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B37D90">
        <w:rPr>
          <w:rFonts w:eastAsiaTheme="minorEastAsia"/>
          <w:sz w:val="24"/>
          <w:szCs w:val="24"/>
        </w:rPr>
        <w:t>Montrer</w:t>
      </w:r>
      <w:r w:rsidR="009316A7" w:rsidRPr="00B37D90">
        <w:rPr>
          <w:rFonts w:eastAsiaTheme="minorEastAsia"/>
          <w:sz w:val="24"/>
          <w:szCs w:val="24"/>
        </w:rPr>
        <w:t xml:space="preserve"> que les champs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acc>
      </m:oMath>
      <w:r w:rsidR="009316A7" w:rsidRPr="009A4033">
        <w:rPr>
          <w:rFonts w:eastAsiaTheme="minorEastAsia"/>
          <w:b/>
          <w:sz w:val="24"/>
          <w:szCs w:val="24"/>
        </w:rPr>
        <w:t xml:space="preserve"> </w:t>
      </w:r>
      <w:r w:rsidR="009316A7" w:rsidRPr="009A4033">
        <w:rPr>
          <w:rFonts w:eastAsiaTheme="minorEastAsia"/>
          <w:sz w:val="24"/>
          <w:szCs w:val="24"/>
        </w:rPr>
        <w:t>et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="009316A7" w:rsidRPr="00B37D90">
        <w:rPr>
          <w:rFonts w:eastAsiaTheme="minorEastAsia"/>
          <w:sz w:val="24"/>
          <w:szCs w:val="24"/>
        </w:rPr>
        <w:t xml:space="preserve"> sont perpendiculaires.</w:t>
      </w:r>
    </w:p>
    <w:p w:rsidR="00C56BE3" w:rsidRPr="009A4033" w:rsidRDefault="009316A7" w:rsidP="00C56BE3">
      <w:pPr>
        <w:pStyle w:val="Paragraphedeliste"/>
        <w:numPr>
          <w:ilvl w:val="0"/>
          <w:numId w:val="2"/>
        </w:numPr>
        <w:rPr>
          <w:rFonts w:eastAsiaTheme="minorEastAsia"/>
          <w:b/>
          <w:sz w:val="24"/>
          <w:szCs w:val="24"/>
        </w:rPr>
      </w:pPr>
      <w:r w:rsidRPr="00B37D90">
        <w:rPr>
          <w:rFonts w:eastAsiaTheme="minorEastAsia"/>
          <w:sz w:val="24"/>
          <w:szCs w:val="24"/>
        </w:rPr>
        <w:t xml:space="preserve">On </w:t>
      </w:r>
      <w:r w:rsidR="005273D6" w:rsidRPr="00B37D90">
        <w:rPr>
          <w:rFonts w:eastAsiaTheme="minorEastAsia"/>
          <w:sz w:val="24"/>
          <w:szCs w:val="24"/>
        </w:rPr>
        <w:t>considéra</w:t>
      </w:r>
      <w:r w:rsidRPr="00B37D90">
        <w:rPr>
          <w:rFonts w:eastAsiaTheme="minorEastAsia"/>
          <w:sz w:val="24"/>
          <w:szCs w:val="24"/>
        </w:rPr>
        <w:t xml:space="preserve"> ici le cas ou 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 Bx=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(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 xml:space="preserve"> ε₀μ₀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½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Ey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et</m:t>
        </m:r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w:br/>
        </m:r>
      </m:oMath>
      <w:r w:rsidR="0060144E" w:rsidRPr="009A4033">
        <w:rPr>
          <w:rFonts w:eastAsiaTheme="minorEastAsia"/>
          <w:b/>
          <w:sz w:val="24"/>
          <w:szCs w:val="24"/>
        </w:rPr>
        <w:t xml:space="preserve">  </w:t>
      </w:r>
      <w:r w:rsidR="00C56BE3" w:rsidRPr="009A4033">
        <w:rPr>
          <w:rFonts w:eastAsiaTheme="minorEastAsia"/>
          <w:b/>
          <w:sz w:val="24"/>
          <w:szCs w:val="24"/>
        </w:rPr>
        <w:t xml:space="preserve">                                           </w:t>
      </w:r>
      <w:r w:rsidR="0060144E" w:rsidRPr="009A4033">
        <w:rPr>
          <w:rFonts w:eastAsiaTheme="minorEastAsia"/>
          <w:b/>
          <w:sz w:val="24"/>
          <w:szCs w:val="24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By= 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(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 xml:space="preserve"> ε₀μ₀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½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Ex</m:t>
        </m:r>
      </m:oMath>
    </w:p>
    <w:p w:rsidR="0060144E" w:rsidRPr="009A4033" w:rsidRDefault="00C56BE3" w:rsidP="006E5ECF">
      <w:pPr>
        <w:pStyle w:val="Paragraphedeliste"/>
        <w:rPr>
          <w:rFonts w:eastAsiaTheme="minorEastAsia"/>
          <w:b/>
          <w:sz w:val="24"/>
          <w:szCs w:val="24"/>
        </w:rPr>
      </w:pPr>
      <w:r w:rsidRPr="009A4033">
        <w:rPr>
          <w:rFonts w:eastAsiaTheme="minorEastAsia"/>
          <w:b/>
          <w:sz w:val="24"/>
          <w:szCs w:val="24"/>
        </w:rPr>
        <w:t xml:space="preserve">Par </w:t>
      </w:r>
      <w:r w:rsidR="005273D6" w:rsidRPr="009A4033">
        <w:rPr>
          <w:rFonts w:eastAsiaTheme="minorEastAsia"/>
          <w:b/>
          <w:sz w:val="24"/>
          <w:szCs w:val="24"/>
        </w:rPr>
        <w:t>ailleurs,</w:t>
      </w:r>
      <w:r w:rsidRPr="009A4033">
        <w:rPr>
          <w:rFonts w:eastAsiaTheme="minorEastAsia"/>
          <w:b/>
          <w:sz w:val="24"/>
          <w:szCs w:val="24"/>
        </w:rPr>
        <w:t xml:space="preserve"> on posera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Ex=E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₀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j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(k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z-ωt)</m:t>
                </m:r>
              </m:sub>
            </m:sSub>
          </m:sup>
        </m:sSup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w:br/>
        </m:r>
      </m:oMath>
    </w:p>
    <w:p w:rsidR="0060144E" w:rsidRPr="00B37D90" w:rsidRDefault="006E5ECF" w:rsidP="006E5ECF">
      <w:pPr>
        <w:pStyle w:val="Paragraphedeliste"/>
        <w:numPr>
          <w:ilvl w:val="0"/>
          <w:numId w:val="7"/>
        </w:numPr>
        <w:rPr>
          <w:sz w:val="24"/>
          <w:szCs w:val="24"/>
        </w:rPr>
      </w:pPr>
      <w:r w:rsidRPr="00B37D90">
        <w:rPr>
          <w:sz w:val="24"/>
          <w:szCs w:val="24"/>
        </w:rPr>
        <w:t xml:space="preserve">Calculer k en fonction de </w:t>
      </w:r>
      <w:r w:rsidRPr="009A4033">
        <w:rPr>
          <w:b/>
          <w:i/>
          <w:sz w:val="24"/>
          <w:szCs w:val="24"/>
        </w:rPr>
        <w:t xml:space="preserve">ε₀,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μ₀</m:t>
        </m:r>
      </m:oMath>
      <w:r w:rsidRPr="009A4033">
        <w:rPr>
          <w:rFonts w:eastAsiaTheme="minorEastAsia"/>
          <w:b/>
          <w:i/>
          <w:sz w:val="24"/>
          <w:szCs w:val="24"/>
        </w:rPr>
        <w:t xml:space="preserve">  </w:t>
      </w:r>
      <w:r w:rsidRPr="009A4033">
        <w:rPr>
          <w:rFonts w:eastAsiaTheme="minorEastAsia"/>
          <w:sz w:val="24"/>
          <w:szCs w:val="24"/>
        </w:rPr>
        <w:t>et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ω</m:t>
        </m:r>
      </m:oMath>
      <w:r w:rsidRPr="009A4033">
        <w:rPr>
          <w:rFonts w:eastAsiaTheme="minorEastAsia"/>
          <w:b/>
          <w:i/>
          <w:sz w:val="24"/>
          <w:szCs w:val="24"/>
        </w:rPr>
        <w:t>.</w:t>
      </w:r>
    </w:p>
    <w:p w:rsidR="006E5ECF" w:rsidRPr="006E5ECF" w:rsidRDefault="006E5ECF" w:rsidP="006E5ECF">
      <w:pPr>
        <w:pStyle w:val="Paragraphedeliste"/>
        <w:numPr>
          <w:ilvl w:val="0"/>
          <w:numId w:val="7"/>
        </w:numPr>
        <w:rPr>
          <w:sz w:val="28"/>
          <w:szCs w:val="28"/>
        </w:rPr>
      </w:pPr>
      <w:r w:rsidRPr="00B37D90">
        <w:rPr>
          <w:rFonts w:eastAsiaTheme="minorEastAsia"/>
          <w:sz w:val="24"/>
          <w:szCs w:val="24"/>
        </w:rPr>
        <w:t>Calculer la vitesse de propagation de l’onde</w:t>
      </w:r>
      <w:r>
        <w:rPr>
          <w:rFonts w:eastAsiaTheme="minorEastAsia"/>
          <w:sz w:val="28"/>
          <w:szCs w:val="28"/>
        </w:rPr>
        <w:t>.</w:t>
      </w:r>
    </w:p>
    <w:p w:rsidR="009B3165" w:rsidRDefault="009B3165">
      <w:pPr>
        <w:rPr>
          <w:sz w:val="28"/>
          <w:szCs w:val="28"/>
        </w:rPr>
      </w:pPr>
    </w:p>
    <w:p w:rsidR="006E5ECF" w:rsidRPr="00E710AE" w:rsidRDefault="006E5ECF">
      <w:pPr>
        <w:rPr>
          <w:sz w:val="28"/>
          <w:szCs w:val="28"/>
        </w:rPr>
      </w:pPr>
    </w:p>
    <w:sectPr w:rsidR="006E5ECF" w:rsidRPr="00E710AE" w:rsidSect="000C1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EC6" w:rsidRDefault="00B82EC6" w:rsidP="00BE676A">
      <w:pPr>
        <w:spacing w:after="0" w:line="240" w:lineRule="auto"/>
      </w:pPr>
      <w:r>
        <w:separator/>
      </w:r>
    </w:p>
  </w:endnote>
  <w:endnote w:type="continuationSeparator" w:id="1">
    <w:p w:rsidR="00B82EC6" w:rsidRDefault="00B82EC6" w:rsidP="00BE6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EC6" w:rsidRDefault="00B82EC6" w:rsidP="00BE676A">
      <w:pPr>
        <w:spacing w:after="0" w:line="240" w:lineRule="auto"/>
      </w:pPr>
      <w:r>
        <w:separator/>
      </w:r>
    </w:p>
  </w:footnote>
  <w:footnote w:type="continuationSeparator" w:id="1">
    <w:p w:rsidR="00B82EC6" w:rsidRDefault="00B82EC6" w:rsidP="00BE6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741B"/>
    <w:multiLevelType w:val="hybridMultilevel"/>
    <w:tmpl w:val="D91CAD5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2383F"/>
    <w:multiLevelType w:val="hybridMultilevel"/>
    <w:tmpl w:val="1BA2544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B31C3"/>
    <w:multiLevelType w:val="hybridMultilevel"/>
    <w:tmpl w:val="7FBA9098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3C7D09"/>
    <w:multiLevelType w:val="hybridMultilevel"/>
    <w:tmpl w:val="09E266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E45B8"/>
    <w:multiLevelType w:val="hybridMultilevel"/>
    <w:tmpl w:val="E1727890"/>
    <w:lvl w:ilvl="0" w:tplc="040C0011">
      <w:start w:val="1"/>
      <w:numFmt w:val="decimal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0C38AB"/>
    <w:multiLevelType w:val="hybridMultilevel"/>
    <w:tmpl w:val="86E44AE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22502"/>
    <w:multiLevelType w:val="hybridMultilevel"/>
    <w:tmpl w:val="E6725D9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3A26"/>
    <w:rsid w:val="000C1E1F"/>
    <w:rsid w:val="001B1EEB"/>
    <w:rsid w:val="001B60BD"/>
    <w:rsid w:val="001D496B"/>
    <w:rsid w:val="002A3A26"/>
    <w:rsid w:val="002B7556"/>
    <w:rsid w:val="002E7E33"/>
    <w:rsid w:val="003102CD"/>
    <w:rsid w:val="004B7BEF"/>
    <w:rsid w:val="00511368"/>
    <w:rsid w:val="005273D6"/>
    <w:rsid w:val="005B5350"/>
    <w:rsid w:val="0060144E"/>
    <w:rsid w:val="0060276D"/>
    <w:rsid w:val="006E5ECF"/>
    <w:rsid w:val="007D3304"/>
    <w:rsid w:val="007D5454"/>
    <w:rsid w:val="0085362A"/>
    <w:rsid w:val="009316A7"/>
    <w:rsid w:val="009A4033"/>
    <w:rsid w:val="009B3165"/>
    <w:rsid w:val="00B37D90"/>
    <w:rsid w:val="00B82EC6"/>
    <w:rsid w:val="00BA7100"/>
    <w:rsid w:val="00BE676A"/>
    <w:rsid w:val="00C56BE3"/>
    <w:rsid w:val="00C8175A"/>
    <w:rsid w:val="00CC39F0"/>
    <w:rsid w:val="00D24484"/>
    <w:rsid w:val="00D82120"/>
    <w:rsid w:val="00DC0573"/>
    <w:rsid w:val="00E6199E"/>
    <w:rsid w:val="00E7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E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E7E33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7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7E3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B755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BE6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E676A"/>
  </w:style>
  <w:style w:type="paragraph" w:styleId="Pieddepage">
    <w:name w:val="footer"/>
    <w:basedOn w:val="Normal"/>
    <w:link w:val="PieddepageCar"/>
    <w:uiPriority w:val="99"/>
    <w:semiHidden/>
    <w:unhideWhenUsed/>
    <w:rsid w:val="00BE6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E6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AMEHITECK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</dc:creator>
  <cp:keywords/>
  <dc:description/>
  <cp:lastModifiedBy>AME</cp:lastModifiedBy>
  <cp:revision>17</cp:revision>
  <dcterms:created xsi:type="dcterms:W3CDTF">2011-02-28T05:58:00Z</dcterms:created>
  <dcterms:modified xsi:type="dcterms:W3CDTF">2011-02-28T08:47:00Z</dcterms:modified>
</cp:coreProperties>
</file>